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color w:val="auto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 xml:space="preserve">1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What are you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新授课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课时目标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过整体感知故事语境，观察图片以及老师的TPR展示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，能听懂、准确认读单词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call, noise, drink, talk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并能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理解、认读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以及初步运用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目标语句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doing?以及I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m ...。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录音、图片及老师的帮助下，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能理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解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故事大意，并能听音跟读课文，模仿语音语调。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通过游戏、个人展示或小组交流等活动方式，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目标句型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doing？以及I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m ...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询问并回答正在发生的事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，培养学生的合作意识及积极参与、大胆展示的学习习惯和关心他人的良好品质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教学内容分析</w:t>
            </w:r>
          </w:p>
          <w:p>
            <w:pPr>
              <w:pStyle w:val="4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外研社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英语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一起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年级下册Module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4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Unit1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本单元主题是学习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如何询问正在发生的事情。Unit 1的课文情境是Lingling给Amy打电话，听到电话里传来了噪音，就问Amy是否在喝饮料或吃东西，Amy说自己没喝饮料也没吃东西，Lingling问Amy到底在做什么，Amy半开玩笑地说在和她说话。Lingling问听到的是什么声音，Amy才告诉Lingling，是Tom在玩小火车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学生学情分析</w:t>
            </w:r>
          </w:p>
          <w:p>
            <w:pPr>
              <w:pStyle w:val="4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一年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年半的英语学习，有一定的英语语言基础，初步具备了一定的听、说、读、写能力，学习策略也得到不同程度的发展。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学生在二年级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下册前三几个单元已经学习了动词-ing形式以及描述某人正在做某事的句型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。在此基础上，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课进一步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了更多动词的ing形式以及问句What are you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学习目标叙写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24"/>
                <w:szCs w:val="24"/>
              </w:rPr>
              <w:t>1）能听懂和认读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call, noise, drink, talk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并能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理解、认读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以及初步运用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目标语句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doing?以及I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m ...。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2）能运用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目标句型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doing？以及I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m ...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询问并回答正在发生的事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能听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音跟读并朗读课文，模仿语音语调；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，揣摩人物心情，进行角色扮演。</w:t>
            </w:r>
          </w:p>
          <w:p>
            <w:pPr>
              <w:pStyle w:val="4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4）能在真实情境下，运用本课句型，和同伴进行对话。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  <w:t>任务一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承上启下，引出主题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  <w:t>任务二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整体感知，探究学习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  <w:t>任务三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val="en-US" w:eastAsia="zh-CN"/>
              </w:rPr>
              <w:t>巩固课文，加强理解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</w:rPr>
              <w:t>任务四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4"/>
                <w:szCs w:val="24"/>
                <w:lang w:eastAsia="zh-CN"/>
              </w:rPr>
              <w:t>：新旧结合，加强运用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1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观察已学图片，激活旧知，表达句型：I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m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观察新图片，感知问句，综合回答：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ind w:leftChars="0"/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 -What are you doing?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ind w:left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 -I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m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听音跟读、模仿新问句：What are you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2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check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通过听、看方式感知全文。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听音、观图、看词、TPR, 突破新词，解决难点。</w:t>
            </w:r>
          </w:p>
          <w:p>
            <w:pPr>
              <w:pStyle w:val="4"/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250190</wp:posOffset>
                  </wp:positionV>
                  <wp:extent cx="2561590" cy="2667000"/>
                  <wp:effectExtent l="0" t="0" r="3810" b="0"/>
                  <wp:wrapSquare wrapText="bothSides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59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小组合作，完成任务单，检验认知。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 xml:space="preserve">学生自评：☆☆☆☆☆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3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>isten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 xml:space="preserve"> , repeat and perform.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numPr>
                <w:ilvl w:val="0"/>
                <w:numId w:val="5"/>
              </w:numPr>
              <w:spacing w:line="360" w:lineRule="auto"/>
              <w:jc w:val="left"/>
              <w:rPr>
                <w:rFonts w:hint="default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听音跟读、模仿发音。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spacing w:line="360" w:lineRule="auto"/>
              <w:jc w:val="left"/>
              <w:rPr>
                <w:rFonts w:hint="default" w:eastAsiaTheme="minorEastAsia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表演故事。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 xml:space="preserve">学生自评：☆☆☆☆☆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小观众评价：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 xml:space="preserve">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4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retell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7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小组合作，根据课文完成任务单。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3000375" cy="2021840"/>
                  <wp:effectExtent l="0" t="0" r="9525" b="10160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202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7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尝试复述故事内容。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that noise?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Chars="0"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s not Amy. She is not drinking, she is not eating. She is talking.</w:t>
            </w:r>
          </w:p>
          <w:p>
            <w:pPr>
              <w:pStyle w:val="4"/>
              <w:numPr>
                <w:ilvl w:val="0"/>
                <w:numId w:val="0"/>
              </w:numPr>
              <w:spacing w:line="320" w:lineRule="exact"/>
              <w:ind w:leftChars="0" w:firstLine="240" w:firstLineChars="10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s Tom. He is playing with his train. </w:t>
            </w:r>
            <w:r>
              <w:rPr>
                <w:color w:val="auto"/>
              </w:rPr>
              <w:drawing>
                <wp:inline distT="0" distB="0" distL="114300" distR="114300">
                  <wp:extent cx="3000375" cy="2021840"/>
                  <wp:effectExtent l="0" t="0" r="9525" b="10160"/>
                  <wp:docPr id="1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202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教师评价：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☆☆☆☆☆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小观众评价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</w:rPr>
              <w:t xml:space="preserve">Task 5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4"/>
                <w:szCs w:val="24"/>
                <w:lang w:val="en-US" w:eastAsia="zh-CN"/>
              </w:rPr>
              <w:t>apply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在创设的真实情境中，和同伴演绎电话中的对话。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-Hi, ...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-Hello, ...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-Are you ...?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-No, 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m not.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4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-What are you doing?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-I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m ...</w:t>
            </w:r>
          </w:p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承上启下，引出主题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2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复习旧知：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展示小熊在M3中的图片，提供小熊头套，扮演小熊作为演示，用完整句型描述他在图中正在进行的活动：I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m 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80" w:firstLineChars="2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引出新知：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 在上一个环节的铺垫下，展示小熊在M4中的图片，在自然的情境下引出目标句型进行提问：What are you doing?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语句巩固：</w:t>
                  </w:r>
                </w:p>
                <w:p>
                  <w:pPr>
                    <w:numPr>
                      <w:ilvl w:val="0"/>
                      <w:numId w:val="9"/>
                    </w:numPr>
                    <w:spacing w:line="360" w:lineRule="exact"/>
                    <w:ind w:left="24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播放录音，引导学生听音看图，听音跟读，模仿语音语调。</w:t>
                  </w:r>
                </w:p>
                <w:p>
                  <w:pPr>
                    <w:numPr>
                      <w:ilvl w:val="0"/>
                      <w:numId w:val="9"/>
                    </w:numPr>
                    <w:spacing w:line="360" w:lineRule="exact"/>
                    <w:ind w:left="24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检验学生的发音情况：What are you doing?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激活旧知，角色扮演，完整表达：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420" w:leftChars="0" w:hanging="42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m doing my homework.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360" w:lineRule="auto"/>
                    <w:ind w:left="420" w:leftChars="0" w:hanging="42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m sleeping.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新旧知识过渡衔接：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在真实情境下感知语意，并作出回答：</w:t>
                  </w:r>
                </w:p>
                <w:p>
                  <w:pPr>
                    <w:numPr>
                      <w:ilvl w:val="0"/>
                      <w:numId w:val="12"/>
                    </w:numPr>
                    <w:spacing w:line="360" w:lineRule="auto"/>
                    <w:ind w:left="420" w:leftChars="0" w:hanging="42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m swimming.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0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语句巩固，强化语音语调。</w:t>
                  </w:r>
                </w:p>
                <w:p>
                  <w:pPr>
                    <w:widowControl w:val="0"/>
                    <w:numPr>
                      <w:ilvl w:val="0"/>
                      <w:numId w:val="13"/>
                    </w:numPr>
                    <w:spacing w:line="360" w:lineRule="auto"/>
                    <w:ind w:left="420" w:leftChars="0" w:hanging="42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听音巩固，听音跟读，模仿发音。</w:t>
                  </w:r>
                </w:p>
                <w:p>
                  <w:pPr>
                    <w:widowControl w:val="0"/>
                    <w:numPr>
                      <w:ilvl w:val="0"/>
                      <w:numId w:val="13"/>
                    </w:numPr>
                    <w:spacing w:line="360" w:lineRule="auto"/>
                    <w:ind w:left="420" w:leftChars="0" w:hanging="42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单人发音，小组发音，全班发音。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复习旧知以巩固I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m 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这一句型，并在真实情境下引入新句型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What are you doing?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, 给学生提供语言理解与表达的阶梯。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整体感知，探究学习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14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整体感知：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展示课文图片，播放录音，鼓励学生从听和看这个过程中整体感知故事大意。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4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突破新词：noise，call, drink, talk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 向学生确认他们是否已通过整体感知理解了新词含义，如未理解，在TPR演示这一词或展示更形象的图片。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检验细节理解：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 再次播放课文录音，引导学生听音看图，并以小组为单位完成任务单。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numPr>
                      <w:ilvl w:val="0"/>
                      <w:numId w:val="15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粗听录音，在图片中找寻信息，锁定主要人物：Lingling, Amy, Tom，并了解Lingling和Amy的主要活动：calling。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5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通过听音、读图、看文、老师TPR等方式理解新词：noise, call, drink, talk.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5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小组合作探究，通过听音、看图、识词、讨论，完成任务单。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color w:val="auto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294640</wp:posOffset>
                        </wp:positionH>
                        <wp:positionV relativeFrom="paragraph">
                          <wp:posOffset>25400</wp:posOffset>
                        </wp:positionV>
                        <wp:extent cx="2561590" cy="2667000"/>
                        <wp:effectExtent l="0" t="0" r="3810" b="0"/>
                        <wp:wrapSquare wrapText="bothSides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1590" cy="266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5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引导学生运用听音、观图、看词的方式整体感知课文，突破noise, drink, talk, call这些生词，再通过小组探究，深化细节，加深对课文的理解。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巩固课文，加强理解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播放故事视频，引导学生从整体到细节后，再次在视角放在整体。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播放录音，引导学生多次听音跟读。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全方位调动学生的积极性，鼓励他们大胆朗读。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提供表演的道具和头饰，鼓励学生进行角色扮演。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提供任务单。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color w:val="auto"/>
                    </w:rPr>
                    <w:drawing>
                      <wp:inline distT="0" distB="0" distL="114300" distR="114300">
                        <wp:extent cx="1876425" cy="1264285"/>
                        <wp:effectExtent l="0" t="0" r="3175" b="5715"/>
                        <wp:docPr id="6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264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17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观看视频，巩固对课文的认知与理解。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听音指词，模仿语音语调。</w:t>
                  </w:r>
                </w:p>
                <w:p>
                  <w:pPr>
                    <w:widowControl w:val="0"/>
                    <w:numPr>
                      <w:ilvl w:val="0"/>
                      <w:numId w:val="1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全班整体朗读→男生女生分角色朗读→小组分角色朗读→同桌分角色朗读→单人分角色朗读。</w:t>
                  </w:r>
                </w:p>
                <w:p>
                  <w:pPr>
                    <w:widowControl w:val="0"/>
                    <w:numPr>
                      <w:ilvl w:val="0"/>
                      <w:numId w:val="1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组内练习→上台展示。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小组合作完成任务单，并尝试用句型描述故事。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that noise?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It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s not Amy. She is not drinking, she is not eating. She is talking.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It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 xml:space="preserve">s Tom. He is playing with his train.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通过听音跟读、角色扮演，学生能够体会人物心情变化，加强语音语调的模仿，以达到熟悉课文、巩固句型的初步目标；通过情节梳理和复述，学生能理清框架、整体掌握故事情节、加强语言表达并为Unit 2的“What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s he doing?”句型学习做好铺垫。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4"/>
                      <w:szCs w:val="24"/>
                      <w:lang w:val="en-US" w:eastAsia="zh-CN"/>
                    </w:rPr>
                    <w:t>新旧结合，加强运用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numPr>
                      <w:ilvl w:val="0"/>
                      <w:numId w:val="18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准备已学过的活动类单词图片，以闪卡方式进行复习。</w:t>
                  </w:r>
                </w:p>
                <w:p>
                  <w:pPr>
                    <w:numPr>
                      <w:ilvl w:val="0"/>
                      <w:numId w:val="18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比划动作，邀请学生猜一猜。</w:t>
                  </w:r>
                </w:p>
                <w:p>
                  <w:pPr>
                    <w:numPr>
                      <w:ilvl w:val="0"/>
                      <w:numId w:val="18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模拟打电话情景，邀请学生作为搭档，向大家演示句型：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-Hi, 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 xml:space="preserve">-Hello, ...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-Are you ...?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 xml:space="preserve">  -No, I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m not.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firstLine="24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-What are you doing?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 xml:space="preserve">  -I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m 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看一看，说一说。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19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看一看，猜一猜。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同桌练习→上台展示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通过闪卡和猜词活动复习已学活动词汇，为后续的表达提供语料；通过将句型融入真实情景，帮助学生自然表达与应用。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4034155</wp:posOffset>
                      </wp:positionH>
                      <wp:positionV relativeFrom="paragraph">
                        <wp:posOffset>233680</wp:posOffset>
                      </wp:positionV>
                      <wp:extent cx="1742440" cy="1054100"/>
                      <wp:effectExtent l="0" t="0" r="0" b="0"/>
                      <wp:wrapNone/>
                      <wp:docPr id="33" name="文本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740785" y="7962900"/>
                                <a:ext cx="1742440" cy="1054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drinking×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eating×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talking√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playing with a train?√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7.65pt;margin-top:18.4pt;height:83pt;width:137.2pt;z-index:251661312;mso-width-relative:page;mso-height-relative:page;" filled="f" stroked="f" coordsize="21600,21600" o:gfxdata="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T9vljbAAAACgEAAA8AAAAA&#10;AAAAAQAgAAAAIgAAAGRycy9kb3ducmV2LnhtbFBLAQIUABQAAAAIAIdO4kDA57w5SgIAAHUEAAAO&#10;AAAAAAAAAAEAIAAAACoBAABkcnMvZTJvRG9jLnhtbFBLBQYAAAAABgAGAFkBAADm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drinking×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eating×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talking√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playing with a train?√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板书设计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                 M4U1 What are you doing?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3350895</wp:posOffset>
                      </wp:positionH>
                      <wp:positionV relativeFrom="paragraph">
                        <wp:posOffset>38100</wp:posOffset>
                      </wp:positionV>
                      <wp:extent cx="521970" cy="723265"/>
                      <wp:effectExtent l="0" t="0" r="11430" b="635"/>
                      <wp:wrapNone/>
                      <wp:docPr id="34" name="文本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" cy="7232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Amy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Tom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63.85pt;margin-top:3pt;height:56.95pt;width:41.1pt;z-index:251662336;mso-width-relative:page;mso-height-relative:page;" fillcolor="#FFFFFF [3201]" filled="t" stroked="f" coordsize="21600,21600" o:gfxdata="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OxD/NQAAAAJAQAADwAAAAAA&#10;AAABACAAAAAiAAAAZHJzL2Rvd25yZXYueG1sUEsBAhQAFAAAAAgAh07iQOE5cO9QAgAAkAQAAA4A&#10;AAAAAAAAAQAgAAAAIwEAAGRycy9lMm9Eb2MueG1sUEsFBgAAAAAGAAYAWQEAAOU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Amy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     What are you doling?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             I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m...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) Listen and repeat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 xml:space="preserve">the text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for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3 times. 听读课文3遍。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) Prepare a photo of you doing some activity and practice the dialogue with your friend. 准备一张自己活动的照片，和朋友练习课堂上的对话。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pStyle w:val="4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改进措施……）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D19FB"/>
    <w:multiLevelType w:val="singleLevel"/>
    <w:tmpl w:val="A44D19FB"/>
    <w:lvl w:ilvl="0" w:tentative="0">
      <w:start w:val="1"/>
      <w:numFmt w:val="decimal"/>
      <w:suff w:val="nothing"/>
      <w:lvlText w:val="%1）"/>
      <w:lvlJc w:val="left"/>
      <w:pPr>
        <w:ind w:left="240" w:leftChars="0" w:firstLine="0" w:firstLineChars="0"/>
      </w:pPr>
    </w:lvl>
  </w:abstractNum>
  <w:abstractNum w:abstractNumId="1">
    <w:nsid w:val="AE9CFDE6"/>
    <w:multiLevelType w:val="singleLevel"/>
    <w:tmpl w:val="AE9CFDE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B64FCEC"/>
    <w:multiLevelType w:val="singleLevel"/>
    <w:tmpl w:val="BB64FCEC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BD60EFF0"/>
    <w:multiLevelType w:val="singleLevel"/>
    <w:tmpl w:val="BD60EFF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79BD0DA"/>
    <w:multiLevelType w:val="singleLevel"/>
    <w:tmpl w:val="C79BD0DA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C8C3F3F5"/>
    <w:multiLevelType w:val="singleLevel"/>
    <w:tmpl w:val="C8C3F3F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CA42AEA0"/>
    <w:multiLevelType w:val="singleLevel"/>
    <w:tmpl w:val="CA42AEA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D9211BA4"/>
    <w:multiLevelType w:val="singleLevel"/>
    <w:tmpl w:val="D9211BA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E10AB7EE"/>
    <w:multiLevelType w:val="singleLevel"/>
    <w:tmpl w:val="E10AB7EE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E999A51E"/>
    <w:multiLevelType w:val="singleLevel"/>
    <w:tmpl w:val="E999A51E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3275207"/>
    <w:multiLevelType w:val="singleLevel"/>
    <w:tmpl w:val="F3275207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FC701EF8"/>
    <w:multiLevelType w:val="singleLevel"/>
    <w:tmpl w:val="FC701EF8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0D8F03FA"/>
    <w:multiLevelType w:val="singleLevel"/>
    <w:tmpl w:val="0D8F03FA"/>
    <w:lvl w:ilvl="0" w:tentative="0">
      <w:start w:val="2"/>
      <w:numFmt w:val="decimal"/>
      <w:suff w:val="space"/>
      <w:lvlText w:val="%1."/>
      <w:lvlJc w:val="left"/>
    </w:lvl>
  </w:abstractNum>
  <w:abstractNum w:abstractNumId="13">
    <w:nsid w:val="12200953"/>
    <w:multiLevelType w:val="singleLevel"/>
    <w:tmpl w:val="1220095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15">
    <w:nsid w:val="3496EC84"/>
    <w:multiLevelType w:val="singleLevel"/>
    <w:tmpl w:val="3496EC84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3CAB2726"/>
    <w:multiLevelType w:val="singleLevel"/>
    <w:tmpl w:val="3CAB272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54375894"/>
    <w:multiLevelType w:val="singleLevel"/>
    <w:tmpl w:val="54375894"/>
    <w:lvl w:ilvl="0" w:tentative="0">
      <w:start w:val="1"/>
      <w:numFmt w:val="decimal"/>
      <w:suff w:val="space"/>
      <w:lvlText w:val="%1."/>
      <w:lvlJc w:val="left"/>
    </w:lvl>
  </w:abstractNum>
  <w:abstractNum w:abstractNumId="18">
    <w:nsid w:val="5B0F8BB7"/>
    <w:multiLevelType w:val="singleLevel"/>
    <w:tmpl w:val="5B0F8BB7"/>
    <w:lvl w:ilvl="0" w:tentative="0">
      <w:start w:val="1"/>
      <w:numFmt w:val="decimal"/>
      <w:suff w:val="space"/>
      <w:lvlText w:val="%1."/>
      <w:lvlJc w:val="left"/>
    </w:lvl>
  </w:abstractNum>
  <w:abstractNum w:abstractNumId="19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15"/>
  </w:num>
  <w:num w:numId="5">
    <w:abstractNumId w:val="8"/>
  </w:num>
  <w:num w:numId="6">
    <w:abstractNumId w:val="12"/>
  </w:num>
  <w:num w:numId="7">
    <w:abstractNumId w:val="3"/>
  </w:num>
  <w:num w:numId="8">
    <w:abstractNumId w:val="10"/>
  </w:num>
  <w:num w:numId="9">
    <w:abstractNumId w:val="0"/>
  </w:num>
  <w:num w:numId="10">
    <w:abstractNumId w:val="7"/>
  </w:num>
  <w:num w:numId="11">
    <w:abstractNumId w:val="16"/>
  </w:num>
  <w:num w:numId="12">
    <w:abstractNumId w:val="5"/>
  </w:num>
  <w:num w:numId="13">
    <w:abstractNumId w:val="13"/>
  </w:num>
  <w:num w:numId="14">
    <w:abstractNumId w:val="1"/>
  </w:num>
  <w:num w:numId="15">
    <w:abstractNumId w:val="18"/>
  </w:num>
  <w:num w:numId="16">
    <w:abstractNumId w:val="4"/>
  </w:num>
  <w:num w:numId="17">
    <w:abstractNumId w:val="9"/>
  </w:num>
  <w:num w:numId="18">
    <w:abstractNumId w:val="6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16390"/>
    <w:rsid w:val="4DA1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2022-02-19T14:15:00Z</dcterms:created>
  <dc:creator>倩娃</dc:creator>
  <cp:lastModifiedBy>倩娃</cp:lastModifiedBy>
  <dcterms:modified xsi:type="dcterms:W3CDTF">2022-02-19T14:16:24Z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F3C3C6402AD943E5A62B5D4B6BC2EE4F</vt:lpwstr>
  </property>
</Properties>
</file>